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6" w:rsidRPr="00AA3D76" w:rsidRDefault="00AA3D76" w:rsidP="00AA3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Государственное  бюджетное образовательное учреждение </w:t>
      </w:r>
    </w:p>
    <w:p w:rsidR="00AA3D76" w:rsidRPr="00AA3D76" w:rsidRDefault="00AA3D76" w:rsidP="00AA3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Свердловской области </w:t>
      </w:r>
    </w:p>
    <w:p w:rsidR="00AA3D76" w:rsidRPr="00AA3D76" w:rsidRDefault="00AA3D76" w:rsidP="00AA3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для детей, нуждающихся в </w:t>
      </w:r>
      <w:proofErr w:type="gramStart"/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>психолого-педагогической</w:t>
      </w:r>
      <w:proofErr w:type="gramEnd"/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 и </w:t>
      </w:r>
    </w:p>
    <w:p w:rsidR="00D125BF" w:rsidRDefault="00AA3D76" w:rsidP="00AA3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AA3D76">
        <w:rPr>
          <w:rFonts w:ascii="Times New Roman" w:eastAsia="Times New Roman" w:hAnsi="Times New Roman" w:cs="Times New Roman"/>
          <w:bCs/>
          <w:sz w:val="28"/>
          <w:szCs w:val="32"/>
        </w:rPr>
        <w:t xml:space="preserve">медико-социальной помощи </w:t>
      </w:r>
    </w:p>
    <w:p w:rsidR="00775549" w:rsidRPr="00AA3D76" w:rsidRDefault="00D125BF" w:rsidP="00AA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ЦПМСС</w:t>
      </w:r>
      <w:r w:rsidR="00775549" w:rsidRPr="00AA3D76">
        <w:rPr>
          <w:rFonts w:ascii="Times New Roman" w:eastAsia="Times New Roman" w:hAnsi="Times New Roman" w:cs="Times New Roman"/>
          <w:sz w:val="28"/>
          <w:szCs w:val="32"/>
        </w:rPr>
        <w:t xml:space="preserve"> «Эхо»</w:t>
      </w: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D125BF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775549" w:rsidRPr="00D125BF" w:rsidRDefault="00121C70" w:rsidP="00D125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5BF">
        <w:rPr>
          <w:rFonts w:ascii="Times New Roman" w:eastAsia="Times New Roman" w:hAnsi="Times New Roman" w:cs="Times New Roman"/>
          <w:b/>
          <w:sz w:val="32"/>
          <w:szCs w:val="32"/>
        </w:rPr>
        <w:t>Мой край родной</w:t>
      </w:r>
      <w:r w:rsidR="00D125BF">
        <w:rPr>
          <w:rFonts w:ascii="Times New Roman" w:eastAsia="Times New Roman" w:hAnsi="Times New Roman" w:cs="Times New Roman"/>
          <w:b/>
          <w:sz w:val="32"/>
          <w:szCs w:val="32"/>
        </w:rPr>
        <w:t xml:space="preserve"> – город Реж</w:t>
      </w:r>
    </w:p>
    <w:p w:rsidR="00775549" w:rsidRDefault="00775549" w:rsidP="00775549">
      <w:pPr>
        <w:rPr>
          <w:rFonts w:ascii="Calibri" w:eastAsia="Times New Roman" w:hAnsi="Calibri" w:cs="Times New Roman"/>
          <w:b/>
          <w:sz w:val="52"/>
          <w:szCs w:val="52"/>
        </w:rPr>
      </w:pPr>
    </w:p>
    <w:p w:rsidR="00775549" w:rsidRPr="00FC4AA3" w:rsidRDefault="00775549" w:rsidP="00775549">
      <w:pPr>
        <w:spacing w:line="360" w:lineRule="auto"/>
        <w:rPr>
          <w:rFonts w:ascii="Calibri" w:eastAsia="Times New Roman" w:hAnsi="Calibri" w:cs="Times New Roman"/>
          <w:sz w:val="48"/>
          <w:szCs w:val="48"/>
        </w:rPr>
      </w:pPr>
      <w:r w:rsidRPr="00FC4AA3">
        <w:rPr>
          <w:rFonts w:ascii="Calibri" w:eastAsia="Times New Roman" w:hAnsi="Calibri" w:cs="Times New Roman"/>
          <w:sz w:val="52"/>
          <w:szCs w:val="52"/>
        </w:rPr>
        <w:t xml:space="preserve">    </w:t>
      </w:r>
      <w:r>
        <w:rPr>
          <w:rFonts w:ascii="Calibri" w:eastAsia="Times New Roman" w:hAnsi="Calibri" w:cs="Times New Roman"/>
          <w:sz w:val="52"/>
          <w:szCs w:val="52"/>
        </w:rPr>
        <w:t xml:space="preserve">                   </w:t>
      </w:r>
      <w:r w:rsidRPr="00FC4AA3">
        <w:rPr>
          <w:rFonts w:ascii="Calibri" w:eastAsia="Times New Roman" w:hAnsi="Calibri" w:cs="Times New Roman"/>
          <w:sz w:val="52"/>
          <w:szCs w:val="52"/>
        </w:rPr>
        <w:t xml:space="preserve"> </w:t>
      </w: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75549" w:rsidTr="00D125BF">
        <w:tc>
          <w:tcPr>
            <w:tcW w:w="5139" w:type="dxa"/>
          </w:tcPr>
          <w:p w:rsidR="00775549" w:rsidRDefault="00775549" w:rsidP="00775549">
            <w:pPr>
              <w:rPr>
                <w:sz w:val="32"/>
                <w:szCs w:val="32"/>
              </w:rPr>
            </w:pPr>
          </w:p>
        </w:tc>
        <w:tc>
          <w:tcPr>
            <w:tcW w:w="5140" w:type="dxa"/>
          </w:tcPr>
          <w:p w:rsidR="00D125BF" w:rsidRDefault="00D125BF" w:rsidP="00D125BF">
            <w:pPr>
              <w:pStyle w:val="Standard"/>
              <w:ind w:firstLine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</w:p>
          <w:p w:rsidR="00D125BF" w:rsidRDefault="00D125BF" w:rsidP="00D125BF">
            <w:pPr>
              <w:pStyle w:val="Standard"/>
              <w:ind w:firstLine="14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Чушев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</w:p>
          <w:p w:rsidR="00775549" w:rsidRDefault="00D125BF" w:rsidP="00D125BF">
            <w:pPr>
              <w:pStyle w:val="Standard"/>
              <w:ind w:firstLine="147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учащийся 4 б класса</w:t>
            </w:r>
          </w:p>
        </w:tc>
      </w:tr>
      <w:tr w:rsidR="00775549" w:rsidTr="00D125BF">
        <w:tc>
          <w:tcPr>
            <w:tcW w:w="5139" w:type="dxa"/>
          </w:tcPr>
          <w:p w:rsidR="00775549" w:rsidRDefault="00775549" w:rsidP="00775549">
            <w:pPr>
              <w:rPr>
                <w:sz w:val="32"/>
                <w:szCs w:val="32"/>
              </w:rPr>
            </w:pPr>
          </w:p>
        </w:tc>
        <w:tc>
          <w:tcPr>
            <w:tcW w:w="5140" w:type="dxa"/>
          </w:tcPr>
          <w:p w:rsidR="00D125BF" w:rsidRDefault="00D125BF" w:rsidP="00D125B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  </w:t>
            </w:r>
          </w:p>
          <w:p w:rsidR="00D125BF" w:rsidRDefault="00D125BF" w:rsidP="00D125B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Татьяна Леонидовна</w:t>
            </w:r>
          </w:p>
          <w:p w:rsidR="00D125BF" w:rsidRPr="00D125BF" w:rsidRDefault="00D125BF" w:rsidP="00D125BF">
            <w:pPr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B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первая категория</w:t>
            </w:r>
          </w:p>
          <w:p w:rsidR="00775549" w:rsidRDefault="00775549" w:rsidP="00775549">
            <w:pPr>
              <w:rPr>
                <w:sz w:val="32"/>
                <w:szCs w:val="32"/>
              </w:rPr>
            </w:pPr>
          </w:p>
        </w:tc>
      </w:tr>
    </w:tbl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                                                   </w:t>
      </w: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D125BF" w:rsidRDefault="00D125BF" w:rsidP="00D1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75549" w:rsidRPr="00D125BF" w:rsidRDefault="00D125BF" w:rsidP="00D1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BF">
        <w:rPr>
          <w:rFonts w:ascii="Times New Roman" w:eastAsia="Times New Roman" w:hAnsi="Times New Roman" w:cs="Times New Roman"/>
          <w:sz w:val="32"/>
          <w:szCs w:val="32"/>
        </w:rPr>
        <w:t>Екатеринбург</w:t>
      </w:r>
    </w:p>
    <w:p w:rsidR="00775549" w:rsidRPr="00D125BF" w:rsidRDefault="00775549" w:rsidP="00D1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5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25BF">
        <w:rPr>
          <w:rFonts w:ascii="Times New Roman" w:hAnsi="Times New Roman" w:cs="Times New Roman"/>
          <w:sz w:val="28"/>
          <w:szCs w:val="28"/>
        </w:rPr>
        <w:t>13</w:t>
      </w:r>
      <w:r w:rsidRPr="00D125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75549" w:rsidRPr="00775549" w:rsidRDefault="00775549" w:rsidP="00775549">
      <w:pPr>
        <w:rPr>
          <w:rFonts w:ascii="Times New Roman" w:eastAsia="Times New Roman" w:hAnsi="Times New Roman" w:cs="Times New Roman"/>
          <w:sz w:val="28"/>
          <w:szCs w:val="32"/>
        </w:rPr>
      </w:pPr>
      <w:r w:rsidRPr="00775549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1110"/>
      </w:tblGrid>
      <w:tr w:rsidR="00775549" w:rsidRPr="00775549" w:rsidTr="00560DAD">
        <w:tc>
          <w:tcPr>
            <w:tcW w:w="675" w:type="dxa"/>
          </w:tcPr>
          <w:p w:rsidR="00775549" w:rsidRPr="00775549" w:rsidRDefault="00775549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938" w:type="dxa"/>
          </w:tcPr>
          <w:p w:rsidR="00775549" w:rsidRPr="00775549" w:rsidRDefault="00DA2147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Введение</w:t>
            </w:r>
            <w:r w:rsidR="00AA3D76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……………………………………………………………</w:t>
            </w:r>
          </w:p>
        </w:tc>
        <w:tc>
          <w:tcPr>
            <w:tcW w:w="1110" w:type="dxa"/>
          </w:tcPr>
          <w:p w:rsidR="00775549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560DAD" w:rsidRPr="00775549" w:rsidTr="00560DAD">
        <w:tc>
          <w:tcPr>
            <w:tcW w:w="675" w:type="dxa"/>
          </w:tcPr>
          <w:p w:rsidR="00560DAD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7938" w:type="dxa"/>
          </w:tcPr>
          <w:p w:rsidR="00560DAD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История города</w:t>
            </w:r>
            <w:r w:rsidR="00AA3D76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…………………………………………………….</w:t>
            </w:r>
          </w:p>
        </w:tc>
        <w:tc>
          <w:tcPr>
            <w:tcW w:w="1110" w:type="dxa"/>
          </w:tcPr>
          <w:p w:rsidR="00560DAD" w:rsidRPr="00775549" w:rsidRDefault="00AA3D76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560DAD" w:rsidRPr="00775549" w:rsidTr="00560DAD">
        <w:tc>
          <w:tcPr>
            <w:tcW w:w="675" w:type="dxa"/>
          </w:tcPr>
          <w:p w:rsidR="00560DAD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7938" w:type="dxa"/>
          </w:tcPr>
          <w:p w:rsidR="00560DAD" w:rsidRPr="00775549" w:rsidRDefault="00560DAD" w:rsidP="00AA3D76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DA2147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>Главный символ города</w:t>
            </w:r>
            <w:r w:rsidR="00AA3D76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 xml:space="preserve"> ……………………………………………</w:t>
            </w:r>
          </w:p>
        </w:tc>
        <w:tc>
          <w:tcPr>
            <w:tcW w:w="1110" w:type="dxa"/>
          </w:tcPr>
          <w:p w:rsidR="00560DAD" w:rsidRPr="00775549" w:rsidRDefault="00AA3D76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6</w:t>
            </w:r>
          </w:p>
        </w:tc>
      </w:tr>
      <w:tr w:rsidR="00560DAD" w:rsidRPr="00775549" w:rsidTr="00560DAD">
        <w:tc>
          <w:tcPr>
            <w:tcW w:w="675" w:type="dxa"/>
          </w:tcPr>
          <w:p w:rsidR="00560DAD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7938" w:type="dxa"/>
          </w:tcPr>
          <w:p w:rsidR="00560DAD" w:rsidRPr="00775549" w:rsidRDefault="00560DAD" w:rsidP="00AA3D76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DA2147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>Монумент  Трудовой и Боевой славы</w:t>
            </w:r>
            <w:r w:rsidR="00AA3D76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 xml:space="preserve"> ……………………………</w:t>
            </w:r>
          </w:p>
        </w:tc>
        <w:tc>
          <w:tcPr>
            <w:tcW w:w="1110" w:type="dxa"/>
          </w:tcPr>
          <w:p w:rsidR="00560DAD" w:rsidRPr="00775549" w:rsidRDefault="00AA3D76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</w:tr>
      <w:tr w:rsidR="00560DAD" w:rsidRPr="00775549" w:rsidTr="00560DAD">
        <w:tc>
          <w:tcPr>
            <w:tcW w:w="675" w:type="dxa"/>
          </w:tcPr>
          <w:p w:rsidR="00560DAD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7938" w:type="dxa"/>
          </w:tcPr>
          <w:p w:rsidR="00560DAD" w:rsidRPr="00775549" w:rsidRDefault="00560DAD" w:rsidP="00AA3D76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DA2147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>Минералогический  музей</w:t>
            </w:r>
            <w:r w:rsidR="00AA3D76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 xml:space="preserve"> ………………………………………..</w:t>
            </w:r>
          </w:p>
        </w:tc>
        <w:tc>
          <w:tcPr>
            <w:tcW w:w="1110" w:type="dxa"/>
          </w:tcPr>
          <w:p w:rsidR="00560DAD" w:rsidRPr="00775549" w:rsidRDefault="00AA3D76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8</w:t>
            </w:r>
          </w:p>
        </w:tc>
      </w:tr>
      <w:tr w:rsidR="00560DAD" w:rsidRPr="00775549" w:rsidTr="00560DAD">
        <w:tc>
          <w:tcPr>
            <w:tcW w:w="675" w:type="dxa"/>
          </w:tcPr>
          <w:p w:rsidR="00560DAD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7938" w:type="dxa"/>
          </w:tcPr>
          <w:p w:rsidR="00560DAD" w:rsidRPr="00DA2147" w:rsidRDefault="00560DAD" w:rsidP="00AA3D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</w:pPr>
            <w:r w:rsidRPr="00560DAD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>Река Реж</w:t>
            </w:r>
            <w:r w:rsidR="00AA3D76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 xml:space="preserve"> ……………………………………………………………</w:t>
            </w:r>
          </w:p>
        </w:tc>
        <w:tc>
          <w:tcPr>
            <w:tcW w:w="1110" w:type="dxa"/>
          </w:tcPr>
          <w:p w:rsidR="00560DAD" w:rsidRPr="00775549" w:rsidRDefault="00AA3D76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10</w:t>
            </w:r>
          </w:p>
        </w:tc>
      </w:tr>
      <w:tr w:rsidR="00560DAD" w:rsidRPr="00775549" w:rsidTr="00560DAD">
        <w:tc>
          <w:tcPr>
            <w:tcW w:w="675" w:type="dxa"/>
          </w:tcPr>
          <w:p w:rsidR="00560DAD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7938" w:type="dxa"/>
          </w:tcPr>
          <w:p w:rsidR="00560DAD" w:rsidRPr="00DA2147" w:rsidRDefault="00560DAD" w:rsidP="00AA3D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>Список ресурсов</w:t>
            </w:r>
            <w:r w:rsidR="00AA3D76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</w:rPr>
              <w:t xml:space="preserve"> …………………………………………………..</w:t>
            </w:r>
          </w:p>
        </w:tc>
        <w:tc>
          <w:tcPr>
            <w:tcW w:w="1110" w:type="dxa"/>
          </w:tcPr>
          <w:p w:rsidR="00560DAD" w:rsidRPr="00775549" w:rsidRDefault="00560DAD" w:rsidP="00AA3D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1</w:t>
            </w:r>
            <w:r w:rsidR="00AA3D76">
              <w:rPr>
                <w:rFonts w:ascii="Times New Roman" w:eastAsia="Times New Roman" w:hAnsi="Times New Roman" w:cs="Times New Roman"/>
                <w:sz w:val="28"/>
                <w:szCs w:val="32"/>
              </w:rPr>
              <w:t>1</w:t>
            </w:r>
          </w:p>
        </w:tc>
      </w:tr>
    </w:tbl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775549" w:rsidRDefault="00775549" w:rsidP="00775549">
      <w:pPr>
        <w:rPr>
          <w:rFonts w:ascii="Calibri" w:eastAsia="Times New Roman" w:hAnsi="Calibri" w:cs="Times New Roman"/>
          <w:sz w:val="32"/>
          <w:szCs w:val="32"/>
        </w:rPr>
      </w:pPr>
    </w:p>
    <w:p w:rsidR="00DA2147" w:rsidRDefault="00DA214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7F3829" w:rsidRDefault="007F3829" w:rsidP="00C235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lastRenderedPageBreak/>
        <w:t>Введение</w:t>
      </w:r>
    </w:p>
    <w:p w:rsidR="007F3829" w:rsidRPr="007F3829" w:rsidRDefault="007F3829" w:rsidP="00C235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</w:p>
    <w:p w:rsidR="00CB66E7" w:rsidRPr="00CD3D4B" w:rsidRDefault="00C235AE" w:rsidP="00CD3D4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</w:pPr>
      <w:r w:rsidRPr="00CD3D4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  <w:t xml:space="preserve">Я, Паша </w:t>
      </w:r>
      <w:proofErr w:type="spellStart"/>
      <w:r w:rsidRPr="00CD3D4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  <w:t>Чушев</w:t>
      </w:r>
      <w:proofErr w:type="spellEnd"/>
      <w:r w:rsidRPr="00CD3D4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  <w:t>, учусь в 4 «б» классе в центре «Эхо», а живу в городе Реж Свердловской области.</w:t>
      </w:r>
    </w:p>
    <w:p w:rsidR="00AA3D76" w:rsidRPr="00CD3D4B" w:rsidRDefault="00AA3D76" w:rsidP="00CD3D4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</w:pPr>
    </w:p>
    <w:p w:rsidR="00AA3D76" w:rsidRPr="00CD3D4B" w:rsidRDefault="00AA3D76" w:rsidP="00CD3D4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</w:pPr>
      <w:r w:rsidRPr="00CD3D4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  <w:t>Цель моего проекта:</w:t>
      </w:r>
    </w:p>
    <w:p w:rsidR="00AA3D76" w:rsidRPr="00CD3D4B" w:rsidRDefault="00AA3D76" w:rsidP="00CD3D4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</w:pPr>
      <w:r w:rsidRPr="00CD3D4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  <w:t>- Познакомиться с историей моего родного города</w:t>
      </w:r>
    </w:p>
    <w:p w:rsidR="00AA3D76" w:rsidRPr="00CD3D4B" w:rsidRDefault="00AA3D76" w:rsidP="00CD3D4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</w:pPr>
      <w:r w:rsidRPr="00CD3D4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</w:rPr>
        <w:t>-Получить новые знания и поделиться ими с друзьями</w:t>
      </w:r>
    </w:p>
    <w:p w:rsidR="00AA3D76" w:rsidRDefault="00AA3D76">
      <w:pP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br w:type="page"/>
      </w:r>
    </w:p>
    <w:p w:rsidR="00C235AE" w:rsidRDefault="00AA3D76" w:rsidP="00C235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F9565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lastRenderedPageBreak/>
        <w:t>Г</w:t>
      </w:r>
      <w:r w:rsidR="00C235AE" w:rsidRPr="00F9565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ород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 xml:space="preserve"> </w:t>
      </w:r>
      <w:r w:rsidR="00C235AE" w:rsidRPr="00F9565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 xml:space="preserve"> Реж.</w:t>
      </w:r>
    </w:p>
    <w:p w:rsidR="007F3829" w:rsidRDefault="007F3829" w:rsidP="00C235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BE24AB" w:rsidTr="0018742B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BE24AB" w:rsidRPr="00BE24AB" w:rsidRDefault="00BE24AB" w:rsidP="00C235AE">
            <w:pPr>
              <w:jc w:val="both"/>
              <w:outlineLvl w:val="0"/>
              <w:rPr>
                <w:rFonts w:ascii="Arial" w:eastAsia="Times New Roman" w:hAnsi="Arial" w:cs="Arial"/>
                <w:bCs/>
                <w:color w:val="333333"/>
                <w:kern w:val="36"/>
                <w:sz w:val="32"/>
                <w:szCs w:val="32"/>
              </w:rPr>
            </w:pPr>
            <w:r w:rsidRPr="00BE24AB">
              <w:rPr>
                <w:rFonts w:ascii="Arial" w:eastAsia="Times New Roman" w:hAnsi="Arial" w:cs="Arial"/>
                <w:bCs/>
                <w:color w:val="333333"/>
                <w:kern w:val="36"/>
                <w:sz w:val="32"/>
                <w:szCs w:val="32"/>
              </w:rPr>
              <w:t>Флаг города Реж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E24AB" w:rsidRPr="00BE24AB" w:rsidRDefault="00BE24AB" w:rsidP="00C235AE">
            <w:pPr>
              <w:jc w:val="both"/>
              <w:outlineLvl w:val="0"/>
              <w:rPr>
                <w:rFonts w:ascii="Arial" w:eastAsia="Times New Roman" w:hAnsi="Arial" w:cs="Arial"/>
                <w:bCs/>
                <w:color w:val="333333"/>
                <w:kern w:val="36"/>
                <w:sz w:val="32"/>
                <w:szCs w:val="32"/>
              </w:rPr>
            </w:pPr>
            <w:r w:rsidRPr="00BE24AB">
              <w:rPr>
                <w:rFonts w:ascii="Arial" w:eastAsia="Times New Roman" w:hAnsi="Arial" w:cs="Arial"/>
                <w:bCs/>
                <w:color w:val="333333"/>
                <w:kern w:val="36"/>
                <w:sz w:val="32"/>
                <w:szCs w:val="32"/>
              </w:rPr>
              <w:t>Герб города Реж</w:t>
            </w:r>
          </w:p>
        </w:tc>
      </w:tr>
      <w:tr w:rsidR="00BE24AB" w:rsidTr="0018742B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BE24AB" w:rsidRDefault="00BE24AB" w:rsidP="00BE24A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99285" cy="1266190"/>
                  <wp:effectExtent l="19050" t="0" r="5715" b="0"/>
                  <wp:docPr id="9" name="Рисунок 1" descr="File:Flag of Rezh (Sverdlovsk oblast)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of Rezh (Sverdlovsk oblast)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E24AB" w:rsidRDefault="00BE24AB" w:rsidP="00BE24A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15931" cy="1266703"/>
                  <wp:effectExtent l="19050" t="0" r="0" b="0"/>
                  <wp:docPr id="5" name="Рисунок 4" descr="Герб">
                    <a:hlinkClick xmlns:a="http://schemas.openxmlformats.org/drawingml/2006/main" r:id="rId10" tooltip="&quot;Гер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>
                            <a:hlinkClick r:id="rId10" tooltip="&quot;Гер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27" cy="126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2B" w:rsidTr="0018742B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2B" w:rsidRDefault="0018742B" w:rsidP="0018742B">
            <w:pPr>
              <w:pStyle w:val="a3"/>
            </w:pPr>
          </w:p>
          <w:p w:rsidR="0018742B" w:rsidRPr="007F3829" w:rsidRDefault="0018742B" w:rsidP="0018742B">
            <w:pPr>
              <w:pStyle w:val="a3"/>
              <w:ind w:firstLine="851"/>
              <w:jc w:val="both"/>
              <w:rPr>
                <w:rFonts w:ascii="Palatino Linotype" w:hAnsi="Palatino Linotype"/>
                <w:sz w:val="32"/>
              </w:rPr>
            </w:pPr>
            <w:r w:rsidRPr="007F3829">
              <w:rPr>
                <w:rFonts w:ascii="Palatino Linotype" w:hAnsi="Palatino Linotype"/>
                <w:sz w:val="32"/>
              </w:rPr>
              <w:t>Синий цвет служит указанием на мирный труд и чистоту окружающей природы.</w:t>
            </w:r>
          </w:p>
          <w:p w:rsidR="0018742B" w:rsidRPr="007F3829" w:rsidRDefault="0018742B" w:rsidP="007F3829">
            <w:pPr>
              <w:pStyle w:val="a3"/>
              <w:ind w:firstLine="851"/>
              <w:jc w:val="both"/>
              <w:rPr>
                <w:noProof/>
                <w:color w:val="0000FF"/>
              </w:rPr>
            </w:pPr>
            <w:r w:rsidRPr="007F3829">
              <w:rPr>
                <w:rFonts w:ascii="Palatino Linotype" w:hAnsi="Palatino Linotype"/>
                <w:sz w:val="32"/>
              </w:rPr>
              <w:t xml:space="preserve">Рысь символизирует зоркость и наблюдательность местных жителей, способствовавшие нахождению в недрах месторождений железа, меди и никеля, которые обеспечили процветание территории и символизируются на флаге тремя камнями. Окраска рыси служит указанием на принадлежность района Свердловской области, горностаевые хвостики — на высочайшее качество и чистоту добываемых здесь металлов, а число </w:t>
            </w:r>
            <w:proofErr w:type="spellStart"/>
            <w:r w:rsidRPr="007F3829">
              <w:rPr>
                <w:rFonts w:ascii="Palatino Linotype" w:hAnsi="Palatino Linotype"/>
                <w:sz w:val="32"/>
              </w:rPr>
              <w:t>шлемиков</w:t>
            </w:r>
            <w:proofErr w:type="spellEnd"/>
            <w:r w:rsidRPr="007F3829">
              <w:rPr>
                <w:rFonts w:ascii="Palatino Linotype" w:hAnsi="Palatino Linotype"/>
                <w:sz w:val="32"/>
              </w:rPr>
              <w:t xml:space="preserve"> — на число входящих в состав муниципального образования территорий сельских и поселковых администраций.</w:t>
            </w:r>
            <w:r w:rsidR="007F3829" w:rsidRPr="007F3829">
              <w:rPr>
                <w:rFonts w:ascii="Palatino Linotype" w:hAnsi="Palatino Linotype"/>
                <w:sz w:val="32"/>
              </w:rPr>
              <w:t>[1]</w:t>
            </w:r>
          </w:p>
        </w:tc>
      </w:tr>
    </w:tbl>
    <w:p w:rsidR="007F3829" w:rsidRDefault="007F3829" w:rsidP="00C235AE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val="en-US"/>
        </w:rPr>
      </w:pPr>
    </w:p>
    <w:p w:rsidR="00CB66E7" w:rsidRPr="007F3829" w:rsidRDefault="00CB66E7" w:rsidP="00C235AE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Город Реж находится в 8</w:t>
      </w:r>
      <w:r w:rsidR="00DA2147">
        <w:rPr>
          <w:rFonts w:ascii="Palatino Linotype" w:eastAsia="Times New Roman" w:hAnsi="Palatino Linotype" w:cs="Times New Roman"/>
          <w:color w:val="333333"/>
          <w:sz w:val="32"/>
          <w:szCs w:val="32"/>
        </w:rPr>
        <w:t>3</w:t>
      </w:r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километрах к северо-восток</w:t>
      </w:r>
      <w:r w:rsidR="000E70B6">
        <w:rPr>
          <w:rFonts w:ascii="Palatino Linotype" w:eastAsia="Times New Roman" w:hAnsi="Palatino Linotype" w:cs="Times New Roman"/>
          <w:color w:val="333333"/>
          <w:sz w:val="32"/>
          <w:szCs w:val="32"/>
        </w:rPr>
        <w:t>у от Екатеринбурга.</w:t>
      </w:r>
    </w:p>
    <w:p w:rsidR="007F3829" w:rsidRPr="007F3829" w:rsidRDefault="007F3829" w:rsidP="007F3829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116CDE">
        <w:rPr>
          <w:rFonts w:ascii="Palatino Linotype" w:eastAsia="Times New Roman" w:hAnsi="Palatino Linotype" w:cs="Times New Roman"/>
          <w:bCs/>
          <w:color w:val="333333"/>
          <w:sz w:val="32"/>
          <w:szCs w:val="32"/>
        </w:rPr>
        <w:t>Расстояния от крупных городов:</w:t>
      </w:r>
    </w:p>
    <w:p w:rsidR="007F3829" w:rsidRPr="007F3829" w:rsidRDefault="007F3829" w:rsidP="007F3829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proofErr w:type="gramStart"/>
      <w:r w:rsidRPr="007F3829">
        <w:rPr>
          <w:rFonts w:ascii="Palatino Linotype" w:eastAsia="Times New Roman" w:hAnsi="Palatino Linotype" w:cs="Times New Roman"/>
          <w:color w:val="333333"/>
          <w:sz w:val="32"/>
          <w:szCs w:val="32"/>
        </w:rPr>
        <w:t>Екатеринбург - 8</w:t>
      </w:r>
      <w:r w:rsidR="00DA2147">
        <w:rPr>
          <w:rFonts w:ascii="Palatino Linotype" w:eastAsia="Times New Roman" w:hAnsi="Palatino Linotype" w:cs="Times New Roman"/>
          <w:color w:val="333333"/>
          <w:sz w:val="32"/>
          <w:szCs w:val="32"/>
        </w:rPr>
        <w:t>3</w:t>
      </w:r>
      <w:r w:rsidRPr="007F3829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км, Челябинск - 290 км, Тюмень - 413 км, Пермь - 445 км, Курган - 460 км, Уфа - 600 км</w:t>
      </w:r>
      <w:proofErr w:type="gramEnd"/>
    </w:p>
    <w:p w:rsidR="00CB66E7" w:rsidRPr="00CB66E7" w:rsidRDefault="00CB66E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Из Екатеринбурга до Режа можно доехать на автобусах, либо на пригородном поезде «Екатеринбург – Алапаевск».</w:t>
      </w:r>
    </w:p>
    <w:p w:rsidR="007F3829" w:rsidRDefault="007F3829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AA3D76" w:rsidRDefault="00AA3D76">
      <w:pPr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  <w:br w:type="page"/>
      </w:r>
    </w:p>
    <w:p w:rsidR="007F3829" w:rsidRDefault="007F3829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  <w:r w:rsidRPr="00DA2147"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  <w:lastRenderedPageBreak/>
        <w:t>История города.</w:t>
      </w:r>
    </w:p>
    <w:p w:rsidR="00DA2147" w:rsidRPr="00DA2147" w:rsidRDefault="00DA214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</w:p>
    <w:p w:rsidR="00CB66E7" w:rsidRPr="00CB66E7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Город Реж берет начало своей истории с 1773 года, когда на реке Реж Саввой Яковлевым был построен чугуноплавильный и железоделательный завод.</w:t>
      </w:r>
    </w:p>
    <w:p w:rsidR="00926126" w:rsidRPr="00CB66E7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Металл </w:t>
      </w:r>
      <w:proofErr w:type="spellStart"/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Режевского</w:t>
      </w:r>
      <w:proofErr w:type="spellEnd"/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завода считался превосходным. В 1878 году на всемирной промышленной выставке в Париже лист </w:t>
      </w:r>
      <w:proofErr w:type="spellStart"/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режевского</w:t>
      </w:r>
      <w:proofErr w:type="spellEnd"/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железа получил золотую медаль.</w:t>
      </w:r>
    </w:p>
    <w:p w:rsidR="00CB66E7" w:rsidRPr="00CB66E7" w:rsidRDefault="00CB66E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CB66E7" w:rsidRPr="00CB66E7" w:rsidRDefault="00CB66E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CB66E7" w:rsidRPr="00CB66E7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>
        <w:rPr>
          <w:rFonts w:ascii="Palatino Linotype" w:eastAsia="Times New Roman" w:hAnsi="Palatino Linotype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66675</wp:posOffset>
            </wp:positionV>
            <wp:extent cx="5074920" cy="4099560"/>
            <wp:effectExtent l="171450" t="133350" r="354330" b="300990"/>
            <wp:wrapThrough wrapText="bothSides">
              <wp:wrapPolygon edited="0">
                <wp:start x="892" y="-703"/>
                <wp:lineTo x="243" y="-602"/>
                <wp:lineTo x="-730" y="301"/>
                <wp:lineTo x="-649" y="22182"/>
                <wp:lineTo x="162" y="23186"/>
                <wp:lineTo x="486" y="23186"/>
                <wp:lineTo x="21892" y="23186"/>
                <wp:lineTo x="22216" y="23186"/>
                <wp:lineTo x="23027" y="22182"/>
                <wp:lineTo x="22946" y="21781"/>
                <wp:lineTo x="23027" y="20275"/>
                <wp:lineTo x="23027" y="903"/>
                <wp:lineTo x="23108" y="401"/>
                <wp:lineTo x="22135" y="-602"/>
                <wp:lineTo x="21486" y="-703"/>
                <wp:lineTo x="892" y="-703"/>
              </wp:wrapPolygon>
            </wp:wrapThrough>
            <wp:docPr id="1" name="Рисунок 1" descr="http://nashural.ru/Goroda_i_sela/images/rez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ural.ru/Goroda_i_sela/images/rez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09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66E7" w:rsidRDefault="00CB66E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CB66E7" w:rsidRDefault="00CB66E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CB66E7" w:rsidRDefault="00CB66E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CB66E7" w:rsidRPr="00926126" w:rsidRDefault="00CB66E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0E70B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Завод «</w:t>
      </w:r>
      <w:proofErr w:type="spellStart"/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Режникель</w:t>
      </w:r>
      <w:proofErr w:type="spellEnd"/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» работает в городе до сих пор.</w:t>
      </w:r>
    </w:p>
    <w:p w:rsidR="000E70B6" w:rsidRPr="004C0823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926126" w:rsidRP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18742B" w:rsidRDefault="0018742B">
      <w:pPr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>
        <w:rPr>
          <w:rFonts w:ascii="Palatino Linotype" w:eastAsia="Times New Roman" w:hAnsi="Palatino Linotype" w:cs="Times New Roman"/>
          <w:color w:val="333333"/>
          <w:sz w:val="32"/>
          <w:szCs w:val="32"/>
        </w:rPr>
        <w:br w:type="page"/>
      </w:r>
    </w:p>
    <w:p w:rsidR="00DA2147" w:rsidRPr="00DA2147" w:rsidRDefault="00DA214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  <w:r w:rsidRPr="00DA2147"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  <w:lastRenderedPageBreak/>
        <w:t>Главный символ города</w:t>
      </w:r>
    </w:p>
    <w:p w:rsidR="00926126" w:rsidRPr="00CB66E7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CB66E7">
        <w:rPr>
          <w:rFonts w:ascii="Palatino Linotype" w:eastAsia="Times New Roman" w:hAnsi="Palatino Linotype" w:cs="Times New Roman"/>
          <w:color w:val="333333"/>
          <w:sz w:val="32"/>
          <w:szCs w:val="32"/>
        </w:rPr>
        <w:t>Главный символ города, ставший его визитной карточкой – храм Иоанна Предтечи, возвышающийся на Орловой горе. Храм имеет довольно необычную архитектуру.</w:t>
      </w: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  <w:r>
        <w:rPr>
          <w:rFonts w:ascii="Palatino Linotype" w:eastAsia="Times New Roman" w:hAnsi="Palatino Linotype" w:cs="Times New Roman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62230</wp:posOffset>
            </wp:positionV>
            <wp:extent cx="4946015" cy="3888105"/>
            <wp:effectExtent l="19050" t="0" r="6985" b="0"/>
            <wp:wrapThrough wrapText="bothSides">
              <wp:wrapPolygon edited="0">
                <wp:start x="333" y="0"/>
                <wp:lineTo x="-83" y="741"/>
                <wp:lineTo x="-83" y="20849"/>
                <wp:lineTo x="166" y="21484"/>
                <wp:lineTo x="333" y="21484"/>
                <wp:lineTo x="21215" y="21484"/>
                <wp:lineTo x="21381" y="21484"/>
                <wp:lineTo x="21631" y="20849"/>
                <wp:lineTo x="21631" y="741"/>
                <wp:lineTo x="21464" y="106"/>
                <wp:lineTo x="21215" y="0"/>
                <wp:lineTo x="333" y="0"/>
              </wp:wrapPolygon>
            </wp:wrapThrough>
            <wp:docPr id="3" name="Рисунок 3" descr="http://nashural.ru/Goroda_i_sela/images/rez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ural.ru/Goroda_i_sela/images/rez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388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926126" w:rsidRP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926126" w:rsidRP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  <w:r>
        <w:rPr>
          <w:rFonts w:ascii="Palatino Linotype" w:eastAsia="Times New Roman" w:hAnsi="Palatino Linotype" w:cs="Times New Roman"/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55245</wp:posOffset>
            </wp:positionV>
            <wp:extent cx="2663825" cy="3568700"/>
            <wp:effectExtent l="19050" t="0" r="3175" b="0"/>
            <wp:wrapThrough wrapText="bothSides">
              <wp:wrapPolygon edited="0">
                <wp:start x="618" y="0"/>
                <wp:lineTo x="-154" y="807"/>
                <wp:lineTo x="-154" y="20754"/>
                <wp:lineTo x="309" y="21446"/>
                <wp:lineTo x="618" y="21446"/>
                <wp:lineTo x="20853" y="21446"/>
                <wp:lineTo x="21162" y="21446"/>
                <wp:lineTo x="21626" y="20754"/>
                <wp:lineTo x="21626" y="807"/>
                <wp:lineTo x="21317" y="115"/>
                <wp:lineTo x="20853" y="0"/>
                <wp:lineTo x="618" y="0"/>
              </wp:wrapPolygon>
            </wp:wrapThrough>
            <wp:docPr id="4" name="Рисунок 4" descr="http://nashural.ru/Goroda_i_sela/images/rez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ural.ru/Goroda_i_sela/images/rez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6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926126" w:rsidRPr="000E70B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0E70B6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Около храма расположено городское кладбище. На горе около храма хорошая смотровая площадка. Отсюда прекрасно виден город, завод, пруд. Прямо под горой течет река Реж.</w:t>
      </w:r>
    </w:p>
    <w:p w:rsidR="004C0823" w:rsidRPr="000E70B6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4C0823" w:rsidRDefault="004C082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A2147" w:rsidRDefault="00DA214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  <w:r w:rsidRPr="00DA2147"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  <w:lastRenderedPageBreak/>
        <w:t>Монумент  Трудовой и Боевой славы</w:t>
      </w:r>
    </w:p>
    <w:p w:rsidR="00AA3D76" w:rsidRDefault="00AA3D7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</w:p>
    <w:p w:rsidR="00560DAD" w:rsidRPr="00560DAD" w:rsidRDefault="00560DAD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  <w:r w:rsidRPr="00560DAD">
        <w:rPr>
          <w:rFonts w:ascii="Palatino Linotype" w:hAnsi="Palatino Linotype"/>
          <w:sz w:val="32"/>
          <w:szCs w:val="32"/>
        </w:rPr>
        <w:t>В феврале 1943 год Режу присвоен статус города.</w:t>
      </w:r>
    </w:p>
    <w:p w:rsid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0E70B6">
        <w:rPr>
          <w:rFonts w:ascii="Palatino Linotype" w:eastAsia="Times New Roman" w:hAnsi="Palatino Linotype" w:cs="Times New Roman"/>
          <w:color w:val="333333"/>
          <w:sz w:val="32"/>
          <w:szCs w:val="32"/>
        </w:rPr>
        <w:t>Одно из украшений города – монумент Трудовой и Боевой славы. Памятник стоит на правом берегу пруда.</w:t>
      </w:r>
    </w:p>
    <w:p w:rsidR="000E70B6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>
        <w:rPr>
          <w:rFonts w:ascii="Palatino Linotype" w:eastAsia="Times New Roman" w:hAnsi="Palatino Linotype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266700</wp:posOffset>
            </wp:positionV>
            <wp:extent cx="4743450" cy="3556635"/>
            <wp:effectExtent l="171450" t="133350" r="361950" b="310515"/>
            <wp:wrapThrough wrapText="bothSides">
              <wp:wrapPolygon edited="0">
                <wp:start x="954" y="-810"/>
                <wp:lineTo x="260" y="-694"/>
                <wp:lineTo x="-781" y="347"/>
                <wp:lineTo x="-781" y="21403"/>
                <wp:lineTo x="-173" y="23254"/>
                <wp:lineTo x="520" y="23486"/>
                <wp:lineTo x="21947" y="23486"/>
                <wp:lineTo x="22034" y="23486"/>
                <wp:lineTo x="22467" y="23254"/>
                <wp:lineTo x="22641" y="23254"/>
                <wp:lineTo x="23161" y="21750"/>
                <wp:lineTo x="23161" y="1041"/>
                <wp:lineTo x="23248" y="463"/>
                <wp:lineTo x="22207" y="-694"/>
                <wp:lineTo x="21513" y="-810"/>
                <wp:lineTo x="954" y="-810"/>
              </wp:wrapPolygon>
            </wp:wrapThrough>
            <wp:docPr id="12" name="Рисунок 1" descr="File:Monument trud&amp;boev s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onument trud&amp;boev slav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6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70B6" w:rsidRP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560DAD" w:rsidRDefault="00560DAD">
      <w:pPr>
        <w:rPr>
          <w:rFonts w:ascii="Palatino Linotype" w:eastAsia="Times New Roman" w:hAnsi="Palatino Linotype" w:cs="Times New Roman"/>
          <w:color w:val="333333"/>
        </w:rPr>
      </w:pPr>
    </w:p>
    <w:p w:rsidR="00116CDE" w:rsidRDefault="00560DAD">
      <w:pPr>
        <w:rPr>
          <w:rFonts w:ascii="Palatino Linotype" w:hAnsi="Palatino Linotype"/>
          <w:sz w:val="32"/>
          <w:szCs w:val="32"/>
        </w:rPr>
      </w:pPr>
      <w:r w:rsidRPr="00116CDE">
        <w:rPr>
          <w:rFonts w:ascii="Palatino Linotype" w:hAnsi="Palatino Linotype"/>
          <w:sz w:val="32"/>
          <w:szCs w:val="32"/>
        </w:rPr>
        <w:t>У этого святого места  вспомина</w:t>
      </w:r>
      <w:r w:rsidR="00116CDE" w:rsidRPr="00116CDE">
        <w:rPr>
          <w:rFonts w:ascii="Palatino Linotype" w:hAnsi="Palatino Linotype"/>
          <w:sz w:val="32"/>
          <w:szCs w:val="32"/>
        </w:rPr>
        <w:t>ют</w:t>
      </w:r>
      <w:r w:rsidRPr="00116CDE">
        <w:rPr>
          <w:rFonts w:ascii="Palatino Linotype" w:hAnsi="Palatino Linotype"/>
          <w:sz w:val="32"/>
          <w:szCs w:val="32"/>
        </w:rPr>
        <w:t xml:space="preserve"> о трудовых и ратных подвигах наших предков. Монумент боевой и трудовой славы был открыт  7 июля 1973 года, когда Реж отмечал свой 200-летний юбилей. </w:t>
      </w:r>
    </w:p>
    <w:p w:rsidR="00DA2147" w:rsidRPr="00116CDE" w:rsidRDefault="00560DAD">
      <w:pPr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116CDE">
        <w:rPr>
          <w:rFonts w:ascii="Palatino Linotype" w:hAnsi="Palatino Linotype"/>
          <w:sz w:val="32"/>
          <w:szCs w:val="32"/>
        </w:rPr>
        <w:t xml:space="preserve">9 мая 1975 года у Монумента был зажжен Вечный огонь, а к 9 мая 1985 года на мраморных плитах поместили имена </w:t>
      </w:r>
      <w:proofErr w:type="spellStart"/>
      <w:r w:rsidRPr="00116CDE">
        <w:rPr>
          <w:rFonts w:ascii="Palatino Linotype" w:hAnsi="Palatino Linotype"/>
          <w:sz w:val="32"/>
          <w:szCs w:val="32"/>
        </w:rPr>
        <w:t>режевлян</w:t>
      </w:r>
      <w:proofErr w:type="spellEnd"/>
      <w:r w:rsidRPr="00116CDE">
        <w:rPr>
          <w:rFonts w:ascii="Palatino Linotype" w:hAnsi="Palatino Linotype"/>
          <w:sz w:val="32"/>
          <w:szCs w:val="32"/>
        </w:rPr>
        <w:t xml:space="preserve">, погибших в годы Великой Отечественной войны. </w:t>
      </w:r>
      <w:r w:rsidR="00DA2147" w:rsidRPr="00116CDE">
        <w:rPr>
          <w:rFonts w:ascii="Palatino Linotype" w:eastAsia="Times New Roman" w:hAnsi="Palatino Linotype" w:cs="Times New Roman"/>
          <w:color w:val="333333"/>
          <w:sz w:val="32"/>
          <w:szCs w:val="32"/>
        </w:rPr>
        <w:br w:type="page"/>
      </w:r>
    </w:p>
    <w:p w:rsidR="00DB1748" w:rsidRDefault="00DA2147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  <w:r w:rsidRPr="008A1FA3">
        <w:rPr>
          <w:rFonts w:ascii="Palatino Linotype" w:eastAsia="Times New Roman" w:hAnsi="Palatino Linotype" w:cs="Times New Roman"/>
          <w:color w:val="333333"/>
          <w:sz w:val="32"/>
          <w:szCs w:val="32"/>
        </w:rPr>
        <w:lastRenderedPageBreak/>
        <w:t>Минералогический</w:t>
      </w:r>
      <w:r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</w:t>
      </w:r>
      <w:r w:rsidRPr="008A1FA3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музей</w:t>
      </w: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noProof/>
          <w:color w:val="333333"/>
        </w:rPr>
      </w:pPr>
      <w:r>
        <w:rPr>
          <w:rFonts w:ascii="Palatino Linotype" w:eastAsia="Times New Roman" w:hAnsi="Palatino Linotype" w:cs="Times New Roman"/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175895</wp:posOffset>
            </wp:positionV>
            <wp:extent cx="5014595" cy="3204845"/>
            <wp:effectExtent l="114300" t="76200" r="90805" b="71755"/>
            <wp:wrapThrough wrapText="bothSides">
              <wp:wrapPolygon edited="0">
                <wp:start x="-492" y="-514"/>
                <wp:lineTo x="-492" y="22084"/>
                <wp:lineTo x="21909" y="22084"/>
                <wp:lineTo x="21909" y="22084"/>
                <wp:lineTo x="21991" y="20158"/>
                <wp:lineTo x="21991" y="1541"/>
                <wp:lineTo x="21909" y="-385"/>
                <wp:lineTo x="21909" y="-514"/>
                <wp:lineTo x="-492" y="-514"/>
              </wp:wrapPolygon>
            </wp:wrapThrough>
            <wp:docPr id="8" name="Рисунок 8" descr="http://nashural.ru/Goroda_i_sela/images/rez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hural.ru/Goroda_i_sela/images/rez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3204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noProof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noProof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noProof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noProof/>
          <w:color w:val="333333"/>
        </w:rPr>
      </w:pPr>
    </w:p>
    <w:p w:rsidR="000E70B6" w:rsidRDefault="000E70B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C235AE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DB1748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8A1FA3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8A1FA3">
        <w:rPr>
          <w:rFonts w:ascii="Palatino Linotype" w:eastAsia="Times New Roman" w:hAnsi="Palatino Linotype" w:cs="Times New Roman"/>
          <w:color w:val="333333"/>
          <w:sz w:val="32"/>
          <w:szCs w:val="32"/>
        </w:rPr>
        <w:t>Тут же находится небольшой, но любопытный минералогический музей</w:t>
      </w:r>
      <w:r w:rsidR="008A1FA3" w:rsidRPr="008A1FA3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«Самоцветная полоса Урала». </w:t>
      </w:r>
    </w:p>
    <w:p w:rsidR="008A1FA3" w:rsidRPr="008A1FA3" w:rsidRDefault="008A1FA3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8A1FA3">
        <w:rPr>
          <w:rFonts w:ascii="Palatino Linotype" w:eastAsia="Times New Roman" w:hAnsi="Palatino Linotype" w:cs="Times New Roman"/>
          <w:color w:val="333333"/>
          <w:sz w:val="32"/>
          <w:szCs w:val="32"/>
        </w:rPr>
        <w:t>Это единственное в Реже здание в форме ротонды, увенчанной куполом.</w:t>
      </w:r>
    </w:p>
    <w:p w:rsidR="00DB1748" w:rsidRPr="008A1FA3" w:rsidRDefault="00DB1748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926126" w:rsidRP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  <w:r>
        <w:rPr>
          <w:rFonts w:ascii="Palatino Linotype" w:eastAsia="Times New Roman" w:hAnsi="Palatino Linotype" w:cs="Times New Roman"/>
          <w:noProof/>
          <w:color w:val="3333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-18415</wp:posOffset>
            </wp:positionV>
            <wp:extent cx="5165725" cy="3878580"/>
            <wp:effectExtent l="19050" t="0" r="0" b="0"/>
            <wp:wrapThrough wrapText="bothSides">
              <wp:wrapPolygon edited="0">
                <wp:start x="319" y="0"/>
                <wp:lineTo x="-80" y="743"/>
                <wp:lineTo x="-80" y="20900"/>
                <wp:lineTo x="159" y="21536"/>
                <wp:lineTo x="319" y="21536"/>
                <wp:lineTo x="21188" y="21536"/>
                <wp:lineTo x="21348" y="21536"/>
                <wp:lineTo x="21587" y="20900"/>
                <wp:lineTo x="21587" y="743"/>
                <wp:lineTo x="21427" y="106"/>
                <wp:lineTo x="21188" y="0"/>
                <wp:lineTo x="319" y="0"/>
              </wp:wrapPolygon>
            </wp:wrapThrough>
            <wp:docPr id="6" name="Рисунок 6" descr="http://nashural.ru/Goroda_i_sela/images/r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ural.ru/Goroda_i_sela/images/rez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87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F9565D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  <w:r>
        <w:rPr>
          <w:rFonts w:ascii="Palatino Linotype" w:eastAsia="Times New Roman" w:hAnsi="Palatino Linotype" w:cs="Times New Roman"/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106680</wp:posOffset>
            </wp:positionV>
            <wp:extent cx="5336540" cy="3999230"/>
            <wp:effectExtent l="19050" t="0" r="0" b="0"/>
            <wp:wrapThrough wrapText="bothSides">
              <wp:wrapPolygon edited="0">
                <wp:start x="308" y="0"/>
                <wp:lineTo x="-77" y="720"/>
                <wp:lineTo x="0" y="21401"/>
                <wp:lineTo x="308" y="21504"/>
                <wp:lineTo x="21204" y="21504"/>
                <wp:lineTo x="21281" y="21504"/>
                <wp:lineTo x="21436" y="21401"/>
                <wp:lineTo x="21513" y="21401"/>
                <wp:lineTo x="21590" y="20372"/>
                <wp:lineTo x="21590" y="720"/>
                <wp:lineTo x="21436" y="103"/>
                <wp:lineTo x="21204" y="0"/>
                <wp:lineTo x="308" y="0"/>
              </wp:wrapPolygon>
            </wp:wrapThrough>
            <wp:docPr id="7" name="Рисунок 7" descr="http://nashural.ru/Goroda_i_sela/images/re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ural.ru/Goroda_i_sela/images/rez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926126" w:rsidRPr="00926126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926126" w:rsidRPr="00690AD0" w:rsidRDefault="00926126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690AD0">
        <w:rPr>
          <w:rFonts w:ascii="Palatino Linotype" w:eastAsia="Times New Roman" w:hAnsi="Palatino Linotype" w:cs="Times New Roman"/>
          <w:color w:val="333333"/>
          <w:sz w:val="32"/>
          <w:szCs w:val="32"/>
        </w:rPr>
        <w:t>Экспозиции музея рассказывают об археологических памятниках района, минералогических богатствах, истории завода, быте населения Режа, животном мире и т.д.</w:t>
      </w:r>
    </w:p>
    <w:p w:rsidR="00690AD0" w:rsidRDefault="00690AD0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</w:rPr>
      </w:pPr>
    </w:p>
    <w:p w:rsidR="00C235AE" w:rsidRPr="0002756C" w:rsidRDefault="00F9565D" w:rsidP="00F9565D">
      <w:pPr>
        <w:shd w:val="clear" w:color="auto" w:fill="FFFFFF"/>
        <w:spacing w:after="0" w:line="301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     </w:t>
      </w:r>
      <w:r w:rsidR="0002756C" w:rsidRPr="0002756C">
        <w:rPr>
          <w:rStyle w:val="apple-converted-space"/>
          <w:rFonts w:ascii="Palatino Linotype" w:hAnsi="Palatino Linotype" w:cs="Arial"/>
          <w:color w:val="000000"/>
          <w:sz w:val="32"/>
          <w:szCs w:val="32"/>
          <w:shd w:val="clear" w:color="auto" w:fill="FFFFFF"/>
        </w:rPr>
        <w:t> </w:t>
      </w:r>
      <w:r w:rsidR="0002756C" w:rsidRPr="0002756C">
        <w:rPr>
          <w:rStyle w:val="apple-style-span"/>
          <w:rFonts w:ascii="Palatino Linotype" w:hAnsi="Palatino Linotype" w:cs="Arial"/>
          <w:color w:val="000000"/>
          <w:sz w:val="32"/>
          <w:szCs w:val="32"/>
          <w:shd w:val="clear" w:color="auto" w:fill="FFFFFF"/>
        </w:rPr>
        <w:t>Также в городе сохранились старинные каменные и деревянные дома, придающие городу исторический вид.</w:t>
      </w:r>
      <w:r w:rsidR="0002756C" w:rsidRPr="0002756C">
        <w:rPr>
          <w:rStyle w:val="apple-converted-space"/>
          <w:rFonts w:ascii="Palatino Linotype" w:hAnsi="Palatino Linotype" w:cs="Arial"/>
          <w:color w:val="000000"/>
          <w:sz w:val="32"/>
          <w:szCs w:val="32"/>
          <w:shd w:val="clear" w:color="auto" w:fill="FFFFFF"/>
        </w:rPr>
        <w:t> </w:t>
      </w:r>
    </w:p>
    <w:p w:rsidR="00C235AE" w:rsidRDefault="0002756C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>
        <w:rPr>
          <w:rFonts w:ascii="Palatino Linotype" w:eastAsia="Times New Roman" w:hAnsi="Palatino Linotype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214630</wp:posOffset>
            </wp:positionV>
            <wp:extent cx="4610735" cy="3456305"/>
            <wp:effectExtent l="19050" t="0" r="0" b="0"/>
            <wp:wrapThrough wrapText="bothSides">
              <wp:wrapPolygon edited="0">
                <wp:start x="-89" y="0"/>
                <wp:lineTo x="-89" y="21429"/>
                <wp:lineTo x="21597" y="21429"/>
                <wp:lineTo x="21597" y="0"/>
                <wp:lineTo x="-89" y="0"/>
              </wp:wrapPolygon>
            </wp:wrapThrough>
            <wp:docPr id="13" name="Рисунок 4" descr="http://www.photodreamstudio.ru/gal-36/gal-36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todreamstudio.ru/gal-36/gal-36-00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5AE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C235AE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C235AE" w:rsidRDefault="00C235AE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BD36D1" w:rsidRDefault="00BD36D1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BD36D1" w:rsidRDefault="00BD36D1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BD36D1" w:rsidRDefault="00BD36D1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BD36D1" w:rsidRDefault="00BD36D1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BD36D1" w:rsidRDefault="00BD36D1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BD36D1" w:rsidRDefault="00BD36D1" w:rsidP="00690AD0">
      <w:pPr>
        <w:shd w:val="clear" w:color="auto" w:fill="FFFFFF"/>
        <w:spacing w:after="0" w:line="301" w:lineRule="atLeast"/>
        <w:ind w:firstLine="709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</w:p>
    <w:p w:rsidR="00A02BEE" w:rsidRPr="00DA2147" w:rsidRDefault="00A64F01" w:rsidP="00A02BEE">
      <w:pPr>
        <w:shd w:val="clear" w:color="auto" w:fill="FFFFFF"/>
        <w:spacing w:after="0" w:line="301" w:lineRule="atLeast"/>
        <w:jc w:val="center"/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</w:pPr>
      <w:r w:rsidRPr="00DA2147">
        <w:rPr>
          <w:rFonts w:ascii="Palatino Linotype" w:eastAsia="Times New Roman" w:hAnsi="Palatino Linotype" w:cs="Times New Roman"/>
          <w:b/>
          <w:color w:val="333333"/>
          <w:sz w:val="32"/>
          <w:szCs w:val="32"/>
        </w:rPr>
        <w:lastRenderedPageBreak/>
        <w:t>Река Реж</w:t>
      </w:r>
    </w:p>
    <w:p w:rsidR="00A02BEE" w:rsidRPr="00A02BEE" w:rsidRDefault="00A02BEE" w:rsidP="00A02BEE">
      <w:pPr>
        <w:shd w:val="clear" w:color="auto" w:fill="FFFFFF"/>
        <w:spacing w:after="0" w:line="301" w:lineRule="atLeast"/>
        <w:rPr>
          <w:rFonts w:ascii="Palatino Linotype" w:hAnsi="Palatino Linotype"/>
          <w:color w:val="333333"/>
          <w:sz w:val="32"/>
          <w:szCs w:val="32"/>
        </w:rPr>
      </w:pPr>
      <w:r w:rsidRPr="00A02BEE">
        <w:rPr>
          <w:rFonts w:ascii="Palatino Linotype" w:hAnsi="Palatino Linotype"/>
          <w:color w:val="333333"/>
          <w:sz w:val="32"/>
          <w:szCs w:val="32"/>
        </w:rPr>
        <w:t xml:space="preserve"> «Реж» существует две версии названия реки, по одной название означает «обрывистая река», по второй – «исток», «приток».</w:t>
      </w:r>
    </w:p>
    <w:p w:rsidR="00A64F01" w:rsidRPr="00A02BEE" w:rsidRDefault="00A02BEE" w:rsidP="00A02BEE">
      <w:pPr>
        <w:shd w:val="clear" w:color="auto" w:fill="FFFFFF"/>
        <w:spacing w:after="0" w:line="301" w:lineRule="atLeast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  <w:r w:rsidRPr="00A02BEE">
        <w:rPr>
          <w:rFonts w:ascii="Palatino Linotype" w:hAnsi="Palatino Linotype"/>
          <w:color w:val="333333"/>
          <w:sz w:val="32"/>
          <w:szCs w:val="32"/>
        </w:rPr>
        <w:t xml:space="preserve">Длина реки - 219 километров. Все это расстояние Реж течет по территории Свердловской области. Сливаясь в конце с </w:t>
      </w:r>
      <w:proofErr w:type="spellStart"/>
      <w:r w:rsidRPr="00A02BEE">
        <w:rPr>
          <w:rFonts w:ascii="Palatino Linotype" w:hAnsi="Palatino Linotype"/>
          <w:color w:val="333333"/>
          <w:sz w:val="32"/>
          <w:szCs w:val="32"/>
        </w:rPr>
        <w:t>Нейвой</w:t>
      </w:r>
      <w:proofErr w:type="spellEnd"/>
      <w:r w:rsidRPr="00A02BEE">
        <w:rPr>
          <w:rFonts w:ascii="Palatino Linotype" w:hAnsi="Palatino Linotype"/>
          <w:color w:val="333333"/>
          <w:sz w:val="32"/>
          <w:szCs w:val="32"/>
        </w:rPr>
        <w:t xml:space="preserve">, эти две реки образуют реку </w:t>
      </w:r>
      <w:proofErr w:type="spellStart"/>
      <w:r w:rsidRPr="00A02BEE">
        <w:rPr>
          <w:rFonts w:ascii="Palatino Linotype" w:hAnsi="Palatino Linotype"/>
          <w:color w:val="333333"/>
          <w:sz w:val="32"/>
          <w:szCs w:val="32"/>
        </w:rPr>
        <w:t>Ницу</w:t>
      </w:r>
      <w:proofErr w:type="spellEnd"/>
      <w:r w:rsidRPr="00A02BEE">
        <w:rPr>
          <w:rFonts w:ascii="Palatino Linotype" w:hAnsi="Palatino Linotype"/>
          <w:color w:val="333333"/>
          <w:sz w:val="32"/>
          <w:szCs w:val="32"/>
        </w:rPr>
        <w:t xml:space="preserve">. </w:t>
      </w: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02BEE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  <w:r>
        <w:rPr>
          <w:rFonts w:ascii="Tahoma" w:hAnsi="Tahoma" w:cs="Tahoma"/>
          <w:noProof/>
          <w:color w:val="273133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352425</wp:posOffset>
            </wp:positionV>
            <wp:extent cx="4843780" cy="3627120"/>
            <wp:effectExtent l="19050" t="0" r="0" b="0"/>
            <wp:wrapThrough wrapText="bothSides">
              <wp:wrapPolygon edited="0">
                <wp:start x="-85" y="0"/>
                <wp:lineTo x="-85" y="21441"/>
                <wp:lineTo x="21577" y="21441"/>
                <wp:lineTo x="21577" y="0"/>
                <wp:lineTo x="-85" y="0"/>
              </wp:wrapPolygon>
            </wp:wrapThrough>
            <wp:docPr id="14" name="Рисунок 7" descr="Турфирма Малыш и Карлсон, город Р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рфирма Малыш и Карлсон, город Реж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64F01" w:rsidRDefault="00A64F01" w:rsidP="00A64F01">
      <w:pPr>
        <w:shd w:val="clear" w:color="auto" w:fill="FFFFFF"/>
        <w:spacing w:after="0" w:line="301" w:lineRule="atLeast"/>
        <w:jc w:val="both"/>
        <w:rPr>
          <w:rStyle w:val="apple-style-span"/>
          <w:rFonts w:ascii="Tahoma" w:hAnsi="Tahoma" w:cs="Tahoma"/>
          <w:color w:val="273133"/>
          <w:sz w:val="32"/>
          <w:szCs w:val="32"/>
          <w:shd w:val="clear" w:color="auto" w:fill="C1EBFA"/>
        </w:rPr>
      </w:pPr>
    </w:p>
    <w:p w:rsidR="00A02BEE" w:rsidRDefault="00A02BEE" w:rsidP="00A64F01">
      <w:pPr>
        <w:shd w:val="clear" w:color="auto" w:fill="FFFFFF"/>
        <w:spacing w:after="0" w:line="301" w:lineRule="atLeast"/>
        <w:jc w:val="both"/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</w:p>
    <w:p w:rsidR="00A02BEE" w:rsidRDefault="00A02BEE" w:rsidP="00A64F01">
      <w:pPr>
        <w:shd w:val="clear" w:color="auto" w:fill="FFFFFF"/>
        <w:spacing w:after="0" w:line="301" w:lineRule="atLeast"/>
        <w:jc w:val="both"/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</w:p>
    <w:p w:rsidR="00A02BEE" w:rsidRDefault="00A02BEE" w:rsidP="00A64F01">
      <w:pPr>
        <w:shd w:val="clear" w:color="auto" w:fill="FFFFFF"/>
        <w:spacing w:after="0" w:line="301" w:lineRule="atLeast"/>
        <w:jc w:val="both"/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</w:p>
    <w:p w:rsidR="00A02BEE" w:rsidRPr="00A02BEE" w:rsidRDefault="00A02BEE" w:rsidP="00A64F01">
      <w:pPr>
        <w:shd w:val="clear" w:color="auto" w:fill="FFFFFF"/>
        <w:spacing w:after="0" w:line="301" w:lineRule="atLeast"/>
        <w:jc w:val="both"/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  <w:r w:rsidRPr="00A02BEE">
        <w:rPr>
          <w:rFonts w:ascii="Palatino Linotype" w:hAnsi="Palatino Linotype"/>
          <w:color w:val="333333"/>
          <w:sz w:val="32"/>
          <w:szCs w:val="32"/>
        </w:rPr>
        <w:t>Главные достопримечательности реки Реж – это скалы (во многих из них есть небольшие пещерки). Причем на некоторых из скал можно найти древние наскальные рисунки.</w:t>
      </w:r>
    </w:p>
    <w:p w:rsidR="00A02BEE" w:rsidRDefault="00A02BEE" w:rsidP="00A64F01">
      <w:pPr>
        <w:shd w:val="clear" w:color="auto" w:fill="FFFFFF"/>
        <w:spacing w:after="0" w:line="301" w:lineRule="atLeast"/>
        <w:jc w:val="both"/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</w:p>
    <w:p w:rsidR="00A02BEE" w:rsidRDefault="00A02BEE" w:rsidP="00A64F01">
      <w:pPr>
        <w:shd w:val="clear" w:color="auto" w:fill="FFFFFF"/>
        <w:spacing w:after="0" w:line="301" w:lineRule="atLeast"/>
        <w:jc w:val="both"/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</w:p>
    <w:p w:rsidR="00BD36D1" w:rsidRDefault="00A64F01" w:rsidP="00A64F01">
      <w:pPr>
        <w:shd w:val="clear" w:color="auto" w:fill="FFFFFF"/>
        <w:spacing w:after="0" w:line="301" w:lineRule="atLeast"/>
        <w:jc w:val="both"/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  <w:r w:rsidRPr="00F9565D"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  <w:t>Я очень люблю ездить в те места, где наша уральская природа представлена во всей красе – вода, горы, леса!</w:t>
      </w:r>
    </w:p>
    <w:p w:rsidR="0018742B" w:rsidRDefault="0018742B">
      <w:pPr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</w:pPr>
      <w:r>
        <w:rPr>
          <w:rStyle w:val="a8"/>
          <w:rFonts w:ascii="Verdana" w:hAnsi="Verdana"/>
          <w:b/>
          <w:color w:val="000056"/>
          <w:sz w:val="32"/>
          <w:szCs w:val="32"/>
          <w:shd w:val="clear" w:color="auto" w:fill="FFFFFF"/>
        </w:rPr>
        <w:br w:type="page"/>
      </w:r>
    </w:p>
    <w:p w:rsidR="0018742B" w:rsidRDefault="0018742B" w:rsidP="00A64F01">
      <w:pPr>
        <w:shd w:val="clear" w:color="auto" w:fill="FFFFFF"/>
        <w:spacing w:after="0" w:line="301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r w:rsidRPr="0018742B">
        <w:rPr>
          <w:rFonts w:ascii="Palatino Linotype" w:eastAsia="Times New Roman" w:hAnsi="Palatino Linotype" w:cs="Times New Roman"/>
          <w:color w:val="333333"/>
          <w:sz w:val="32"/>
          <w:szCs w:val="32"/>
        </w:rPr>
        <w:lastRenderedPageBreak/>
        <w:t xml:space="preserve">Список </w:t>
      </w:r>
      <w:r w:rsidR="00D45E5F">
        <w:rPr>
          <w:rFonts w:ascii="Palatino Linotype" w:eastAsia="Times New Roman" w:hAnsi="Palatino Linotype" w:cs="Times New Roman"/>
          <w:color w:val="333333"/>
          <w:sz w:val="32"/>
          <w:szCs w:val="32"/>
        </w:rPr>
        <w:t>используемых ресурсов</w:t>
      </w:r>
      <w:proofErr w:type="gramStart"/>
      <w:r w:rsidR="00D45E5F">
        <w:rPr>
          <w:rFonts w:ascii="Palatino Linotype" w:eastAsia="Times New Roman" w:hAnsi="Palatino Linotype" w:cs="Times New Roman"/>
          <w:color w:val="333333"/>
          <w:sz w:val="32"/>
          <w:szCs w:val="32"/>
        </w:rPr>
        <w:t xml:space="preserve"> </w:t>
      </w:r>
      <w:r w:rsidRPr="0018742B">
        <w:rPr>
          <w:rFonts w:ascii="Palatino Linotype" w:eastAsia="Times New Roman" w:hAnsi="Palatino Linotype" w:cs="Times New Roman"/>
          <w:color w:val="333333"/>
          <w:sz w:val="32"/>
          <w:szCs w:val="32"/>
        </w:rPr>
        <w:t>:</w:t>
      </w:r>
      <w:proofErr w:type="gramEnd"/>
    </w:p>
    <w:p w:rsidR="0018742B" w:rsidRDefault="0018742B" w:rsidP="0018742B">
      <w:pPr>
        <w:pStyle w:val="aa"/>
        <w:numPr>
          <w:ilvl w:val="0"/>
          <w:numId w:val="2"/>
        </w:numPr>
        <w:shd w:val="clear" w:color="auto" w:fill="FFFFFF"/>
        <w:spacing w:after="0" w:line="301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</w:rPr>
      </w:pPr>
      <w:hyperlink r:id="rId21" w:history="1">
        <w:r w:rsidRPr="00433E86">
          <w:rPr>
            <w:rStyle w:val="a5"/>
            <w:rFonts w:ascii="Palatino Linotype" w:eastAsia="Times New Roman" w:hAnsi="Palatino Linotype" w:cs="Times New Roman"/>
            <w:sz w:val="32"/>
            <w:szCs w:val="32"/>
          </w:rPr>
          <w:t>http://ru.wikipedia.org</w:t>
        </w:r>
      </w:hyperlink>
    </w:p>
    <w:p w:rsidR="0018742B" w:rsidRPr="007F3829" w:rsidRDefault="0018742B" w:rsidP="007F3829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F3829">
        <w:rPr>
          <w:rFonts w:ascii="Times New Roman" w:eastAsia="Times New Roman" w:hAnsi="Times New Roman" w:cs="Times New Roman"/>
          <w:bCs/>
          <w:sz w:val="28"/>
          <w:szCs w:val="27"/>
        </w:rPr>
        <w:t>Народная энциклопедия городов и регионов России</w:t>
      </w:r>
      <w:r w:rsidR="007F3829" w:rsidRPr="007F3829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7F3829">
        <w:rPr>
          <w:rFonts w:ascii="Times New Roman" w:eastAsia="Times New Roman" w:hAnsi="Times New Roman" w:cs="Times New Roman"/>
          <w:bCs/>
          <w:sz w:val="28"/>
          <w:szCs w:val="27"/>
        </w:rPr>
        <w:t>«</w:t>
      </w:r>
      <w:r w:rsidRPr="007F38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Мой Город»</w:t>
      </w:r>
    </w:p>
    <w:p w:rsidR="0018742B" w:rsidRDefault="00560DAD" w:rsidP="0018742B">
      <w:pPr>
        <w:pStyle w:val="aa"/>
        <w:numPr>
          <w:ilvl w:val="0"/>
          <w:numId w:val="2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proofErr w:type="spellStart"/>
      <w:r w:rsidRPr="00560DAD">
        <w:rPr>
          <w:rFonts w:ascii="Times New Roman" w:eastAsia="Times New Roman" w:hAnsi="Times New Roman" w:cs="Times New Roman"/>
          <w:color w:val="333333"/>
          <w:sz w:val="28"/>
          <w:szCs w:val="32"/>
        </w:rPr>
        <w:t>Туриский</w:t>
      </w:r>
      <w:proofErr w:type="spellEnd"/>
      <w:r w:rsidRPr="00560DAD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портал Свердловской области</w:t>
      </w:r>
    </w:p>
    <w:p w:rsidR="00D45E5F" w:rsidRPr="00D45E5F" w:rsidRDefault="00D45E5F" w:rsidP="0018742B">
      <w:pPr>
        <w:pStyle w:val="aa"/>
        <w:numPr>
          <w:ilvl w:val="0"/>
          <w:numId w:val="2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2"/>
        </w:rPr>
      </w:pPr>
      <w:r w:rsidRPr="00D45E5F">
        <w:rPr>
          <w:rFonts w:ascii="Times New Roman" w:hAnsi="Times New Roman" w:cs="Times New Roman"/>
          <w:sz w:val="28"/>
        </w:rPr>
        <w:t>Город Реж: прогулки по городу</w:t>
      </w:r>
    </w:p>
    <w:sectPr w:rsidR="00D45E5F" w:rsidRPr="00D45E5F" w:rsidSect="00560DAD">
      <w:footerReference w:type="default" r:id="rId22"/>
      <w:pgSz w:w="11906" w:h="16838"/>
      <w:pgMar w:top="127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0F" w:rsidRDefault="00550E0F" w:rsidP="00550E0F">
      <w:pPr>
        <w:spacing w:after="0" w:line="240" w:lineRule="auto"/>
      </w:pPr>
      <w:r>
        <w:separator/>
      </w:r>
    </w:p>
  </w:endnote>
  <w:endnote w:type="continuationSeparator" w:id="0">
    <w:p w:rsidR="00550E0F" w:rsidRDefault="00550E0F" w:rsidP="0055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5071"/>
      <w:docPartObj>
        <w:docPartGallery w:val="Page Numbers (Bottom of Page)"/>
        <w:docPartUnique/>
      </w:docPartObj>
    </w:sdtPr>
    <w:sdtContent>
      <w:p w:rsidR="00550E0F" w:rsidRDefault="00550E0F">
        <w:pPr>
          <w:pStyle w:val="ad"/>
          <w:jc w:val="right"/>
        </w:pPr>
        <w:fldSimple w:instr=" PAGE   \* MERGEFORMAT ">
          <w:r w:rsidR="00D125BF">
            <w:rPr>
              <w:noProof/>
            </w:rPr>
            <w:t>1</w:t>
          </w:r>
        </w:fldSimple>
      </w:p>
    </w:sdtContent>
  </w:sdt>
  <w:p w:rsidR="00550E0F" w:rsidRDefault="00550E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0F" w:rsidRDefault="00550E0F" w:rsidP="00550E0F">
      <w:pPr>
        <w:spacing w:after="0" w:line="240" w:lineRule="auto"/>
      </w:pPr>
      <w:r>
        <w:separator/>
      </w:r>
    </w:p>
  </w:footnote>
  <w:footnote w:type="continuationSeparator" w:id="0">
    <w:p w:rsidR="00550E0F" w:rsidRDefault="00550E0F" w:rsidP="0055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89"/>
    <w:multiLevelType w:val="hybridMultilevel"/>
    <w:tmpl w:val="A65E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247"/>
    <w:multiLevelType w:val="hybridMultilevel"/>
    <w:tmpl w:val="01A44D5A"/>
    <w:lvl w:ilvl="0" w:tplc="FDF2C6C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126"/>
    <w:rsid w:val="0002756C"/>
    <w:rsid w:val="000E70B6"/>
    <w:rsid w:val="00116CDE"/>
    <w:rsid w:val="00121C70"/>
    <w:rsid w:val="0018742B"/>
    <w:rsid w:val="004C0823"/>
    <w:rsid w:val="004F389D"/>
    <w:rsid w:val="00550E0F"/>
    <w:rsid w:val="00550EB7"/>
    <w:rsid w:val="00560DAD"/>
    <w:rsid w:val="00690AD0"/>
    <w:rsid w:val="0069405F"/>
    <w:rsid w:val="00775549"/>
    <w:rsid w:val="007F3829"/>
    <w:rsid w:val="008265D3"/>
    <w:rsid w:val="008A1FA3"/>
    <w:rsid w:val="008C1607"/>
    <w:rsid w:val="00926126"/>
    <w:rsid w:val="00A02BEE"/>
    <w:rsid w:val="00A64F01"/>
    <w:rsid w:val="00AA3D76"/>
    <w:rsid w:val="00BD36D1"/>
    <w:rsid w:val="00BE24AB"/>
    <w:rsid w:val="00C235AE"/>
    <w:rsid w:val="00CB66E7"/>
    <w:rsid w:val="00CD102F"/>
    <w:rsid w:val="00CD3D4B"/>
    <w:rsid w:val="00D125BF"/>
    <w:rsid w:val="00D45E5F"/>
    <w:rsid w:val="00DA2147"/>
    <w:rsid w:val="00DB1748"/>
    <w:rsid w:val="00F9565D"/>
    <w:rsid w:val="00FB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2F"/>
  </w:style>
  <w:style w:type="paragraph" w:styleId="1">
    <w:name w:val="heading 1"/>
    <w:basedOn w:val="a"/>
    <w:link w:val="10"/>
    <w:uiPriority w:val="9"/>
    <w:qFormat/>
    <w:rsid w:val="00926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6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61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126"/>
    <w:rPr>
      <w:b/>
      <w:bCs/>
    </w:rPr>
  </w:style>
  <w:style w:type="character" w:customStyle="1" w:styleId="apple-converted-space">
    <w:name w:val="apple-converted-space"/>
    <w:basedOn w:val="a0"/>
    <w:rsid w:val="00926126"/>
  </w:style>
  <w:style w:type="character" w:styleId="a5">
    <w:name w:val="Hyperlink"/>
    <w:basedOn w:val="a0"/>
    <w:uiPriority w:val="99"/>
    <w:unhideWhenUsed/>
    <w:rsid w:val="00926126"/>
    <w:rPr>
      <w:color w:val="0000FF"/>
      <w:u w:val="single"/>
    </w:rPr>
  </w:style>
  <w:style w:type="character" w:customStyle="1" w:styleId="style1">
    <w:name w:val="style1"/>
    <w:basedOn w:val="a0"/>
    <w:rsid w:val="00926126"/>
  </w:style>
  <w:style w:type="character" w:customStyle="1" w:styleId="ymaps-btn-caption">
    <w:name w:val="ymaps-btn-caption"/>
    <w:basedOn w:val="a0"/>
    <w:rsid w:val="00926126"/>
  </w:style>
  <w:style w:type="paragraph" w:styleId="a6">
    <w:name w:val="Balloon Text"/>
    <w:basedOn w:val="a"/>
    <w:link w:val="a7"/>
    <w:uiPriority w:val="99"/>
    <w:semiHidden/>
    <w:unhideWhenUsed/>
    <w:rsid w:val="0092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12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756C"/>
  </w:style>
  <w:style w:type="character" w:styleId="a8">
    <w:name w:val="Emphasis"/>
    <w:basedOn w:val="a0"/>
    <w:uiPriority w:val="20"/>
    <w:qFormat/>
    <w:rsid w:val="00A64F01"/>
    <w:rPr>
      <w:i/>
      <w:iCs/>
    </w:rPr>
  </w:style>
  <w:style w:type="table" w:styleId="a9">
    <w:name w:val="Table Grid"/>
    <w:basedOn w:val="a1"/>
    <w:uiPriority w:val="59"/>
    <w:rsid w:val="0077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742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5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E0F"/>
  </w:style>
  <w:style w:type="paragraph" w:styleId="ad">
    <w:name w:val="footer"/>
    <w:basedOn w:val="a"/>
    <w:link w:val="ae"/>
    <w:uiPriority w:val="99"/>
    <w:unhideWhenUsed/>
    <w:rsid w:val="0055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E0F"/>
  </w:style>
  <w:style w:type="paragraph" w:customStyle="1" w:styleId="Standard">
    <w:name w:val="Standard"/>
    <w:rsid w:val="00D12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9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396">
          <w:marLeft w:val="-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678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085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208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595">
          <w:marLeft w:val="-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212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3507">
                  <w:marLeft w:val="63"/>
                  <w:marRight w:val="63"/>
                  <w:marTop w:val="0"/>
                  <w:marBottom w:val="0"/>
                  <w:divBdr>
                    <w:top w:val="single" w:sz="6" w:space="0" w:color="8FA1B6"/>
                    <w:left w:val="none" w:sz="0" w:space="0" w:color="auto"/>
                    <w:bottom w:val="single" w:sz="6" w:space="0" w:color="8FA1B6"/>
                    <w:right w:val="none" w:sz="0" w:space="0" w:color="auto"/>
                  </w:divBdr>
                  <w:divsChild>
                    <w:div w:id="1702122750">
                      <w:marLeft w:val="-63"/>
                      <w:marRight w:val="-63"/>
                      <w:marTop w:val="32"/>
                      <w:marBottom w:val="32"/>
                      <w:divBdr>
                        <w:top w:val="none" w:sz="0" w:space="0" w:color="auto"/>
                        <w:left w:val="single" w:sz="6" w:space="0" w:color="8FA1B6"/>
                        <w:bottom w:val="none" w:sz="0" w:space="0" w:color="auto"/>
                        <w:right w:val="single" w:sz="6" w:space="0" w:color="8FA1B6"/>
                      </w:divBdr>
                      <w:divsChild>
                        <w:div w:id="18938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0/08/Flag_of_Rezh_%28Sverdlovsk_oblast%29.pn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ru.wikipedia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commons.wikimedia.org/wiki/File:Coat_of_Arms_of_Rezh_(Sverdlovsk_oblast).png?uselang=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B042-F9DE-46A5-821D-BA415CC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Apple-120</dc:creator>
  <cp:keywords/>
  <dc:description/>
  <cp:lastModifiedBy>1</cp:lastModifiedBy>
  <cp:revision>11</cp:revision>
  <dcterms:created xsi:type="dcterms:W3CDTF">2013-02-28T13:28:00Z</dcterms:created>
  <dcterms:modified xsi:type="dcterms:W3CDTF">2013-03-17T17:39:00Z</dcterms:modified>
</cp:coreProperties>
</file>